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100F1" w14:textId="77777777" w:rsidR="00E1206F" w:rsidRPr="00E1206F" w:rsidRDefault="00E1206F" w:rsidP="00E1206F">
      <w:pPr>
        <w:spacing w:line="254" w:lineRule="auto"/>
        <w:jc w:val="both"/>
        <w:rPr>
          <w:rFonts w:ascii="Calibri" w:eastAsia="Calibri" w:hAnsi="Calibri" w:cs="Times New Roman"/>
        </w:rPr>
      </w:pPr>
    </w:p>
    <w:p w14:paraId="2AD93B4B" w14:textId="3FF34DAC" w:rsidR="00E1206F" w:rsidRPr="00E1206F" w:rsidRDefault="00E1206F" w:rsidP="00E1206F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1206F">
        <w:rPr>
          <w:rFonts w:ascii="Times New Roman" w:eastAsia="Calibri" w:hAnsi="Times New Roman" w:cs="Times New Roman"/>
          <w:b/>
          <w:bCs/>
          <w:sz w:val="28"/>
          <w:szCs w:val="28"/>
        </w:rPr>
        <w:t>Διαδικτυακή Ομαδική Συμβουλευτική Επαγγελματικού Προσανατολισμού, τη Δευτέρα 28 Φεβρουαρίου 2022.</w:t>
      </w:r>
    </w:p>
    <w:p w14:paraId="0E3A1498" w14:textId="77777777" w:rsidR="00E1206F" w:rsidRDefault="00E1206F" w:rsidP="0089745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A0AC17" w14:textId="41019237" w:rsidR="0099513B" w:rsidRDefault="00C22EC7" w:rsidP="0099513B">
      <w:pPr>
        <w:spacing w:line="360" w:lineRule="auto"/>
        <w:jc w:val="both"/>
      </w:pPr>
      <w:r>
        <w:t xml:space="preserve">Στο πλαίσιο </w:t>
      </w:r>
      <w:r w:rsidR="007F7A15">
        <w:t xml:space="preserve">της Πράξης «Γραφείο Διασύνδεσης Πανεπιστημίου Πατρών», </w:t>
      </w:r>
      <w:r>
        <w:t>τ</w:t>
      </w:r>
      <w:r w:rsidR="0089745A">
        <w:t xml:space="preserve">ο Τμήμα </w:t>
      </w:r>
      <w:r w:rsidR="00A520D7">
        <w:t>Απασχόλησης, Σταδιοδρομίας και Διασύνδεσης</w:t>
      </w:r>
      <w:r w:rsidR="0089745A">
        <w:t>,</w:t>
      </w:r>
      <w:r w:rsidR="00A520D7">
        <w:t xml:space="preserve"> </w:t>
      </w:r>
      <w:r w:rsidR="00182746">
        <w:t xml:space="preserve">της Διεύθυνσης </w:t>
      </w:r>
      <w:r w:rsidR="00A520D7">
        <w:t xml:space="preserve">Εκπαίδευσης και Έρευνας, </w:t>
      </w:r>
      <w:r>
        <w:t>θα υλοποιήσει</w:t>
      </w:r>
      <w:r w:rsidR="00DC5642">
        <w:t>,</w:t>
      </w:r>
      <w:r w:rsidR="006F5094">
        <w:t xml:space="preserve"> τη Δευτέρα 28</w:t>
      </w:r>
      <w:r w:rsidR="006F5094" w:rsidRPr="006F5094">
        <w:t xml:space="preserve"> </w:t>
      </w:r>
      <w:r w:rsidR="006F5094">
        <w:t xml:space="preserve">Φεβρουαρίου 2022 και ώρα </w:t>
      </w:r>
      <w:r w:rsidR="00DC5642" w:rsidRPr="00DC5642">
        <w:t>11.00</w:t>
      </w:r>
      <w:r w:rsidR="006F5094">
        <w:t xml:space="preserve"> π.μ.</w:t>
      </w:r>
      <w:r w:rsidR="00DC5642" w:rsidRPr="00DC5642">
        <w:t xml:space="preserve"> – 13.00</w:t>
      </w:r>
      <w:r w:rsidR="006F5094">
        <w:t xml:space="preserve"> </w:t>
      </w:r>
      <w:r w:rsidR="00385FD3">
        <w:t>μ.μ.</w:t>
      </w:r>
      <w:r w:rsidR="00DC5642">
        <w:t>,</w:t>
      </w:r>
      <w:r>
        <w:t xml:space="preserve"> </w:t>
      </w:r>
      <w:r w:rsidR="0099513B">
        <w:t>Δ</w:t>
      </w:r>
      <w:r w:rsidR="007F7A15">
        <w:t xml:space="preserve">ιαδικτυακή </w:t>
      </w:r>
      <w:r w:rsidR="0099513B">
        <w:t>Ο</w:t>
      </w:r>
      <w:r w:rsidR="0075504B">
        <w:t xml:space="preserve">μαδική </w:t>
      </w:r>
      <w:r w:rsidR="0099513B">
        <w:t xml:space="preserve">Συμβουλευτική Επαγγελματικού Προσανατολισμού, </w:t>
      </w:r>
      <w:r>
        <w:t>για τ</w:t>
      </w:r>
      <w:r w:rsidR="0075504B">
        <w:t>ελειό</w:t>
      </w:r>
      <w:r w:rsidR="005A2B83">
        <w:t>φ</w:t>
      </w:r>
      <w:r w:rsidR="00DC5642">
        <w:t>οιτους του Πανεπιστημίου Πατρών</w:t>
      </w:r>
      <w:r w:rsidR="005A2B83">
        <w:t xml:space="preserve">. </w:t>
      </w:r>
      <w:r w:rsidR="0099513B" w:rsidRPr="00385FD3">
        <w:t xml:space="preserve">Το έργο συγχρηματοδοτείται από την Ελλάδα και την Ευρωπαϊκή Ένωση (Ευρωπαϊκό Κοινωνικό Ταμείο) μέσω του Επιχειρησιακού Προγράμματος «Ανάπτυξη Ανθρώπινου Δυναμικού, </w:t>
      </w:r>
      <w:r w:rsidR="0099513B">
        <w:t>Εκπαίδευση και Δια Βίου Μάθηση.</w:t>
      </w:r>
    </w:p>
    <w:p w14:paraId="59059F0F" w14:textId="3AF73C3D" w:rsidR="006F3A6B" w:rsidRDefault="00A54A16" w:rsidP="00DC5642">
      <w:pPr>
        <w:spacing w:line="360" w:lineRule="auto"/>
        <w:jc w:val="both"/>
      </w:pPr>
      <w:r>
        <w:t xml:space="preserve">Εκδήλωση ενδιαφέροντος μπορείτε να υποβάλετε </w:t>
      </w:r>
      <w:hyperlink r:id="rId7" w:history="1">
        <w:r w:rsidR="004C79CD" w:rsidRPr="004C79CD">
          <w:rPr>
            <w:rStyle w:val="-"/>
          </w:rPr>
          <w:t>εδώ:</w:t>
        </w:r>
      </w:hyperlink>
      <w:r w:rsidR="006F3A6B">
        <w:t xml:space="preserve"> </w:t>
      </w:r>
    </w:p>
    <w:p w14:paraId="33EE4B1E" w14:textId="4E777D10" w:rsidR="000F2E10" w:rsidRDefault="00D31415" w:rsidP="00DC5642">
      <w:pPr>
        <w:spacing w:line="360" w:lineRule="auto"/>
        <w:jc w:val="both"/>
      </w:pPr>
      <w:r>
        <w:t xml:space="preserve">Στόχος </w:t>
      </w:r>
      <w:r w:rsidR="0099513B">
        <w:t>της δράσης</w:t>
      </w:r>
      <w:r w:rsidR="00C82889">
        <w:t xml:space="preserve"> είναι </w:t>
      </w:r>
      <w:r w:rsidR="000F2E10">
        <w:t>η τεκμηριωμένη πληροφόρηση</w:t>
      </w:r>
      <w:r w:rsidR="00674C1B">
        <w:t xml:space="preserve"> </w:t>
      </w:r>
      <w:r w:rsidR="000F2E10">
        <w:t>και συμβουλε</w:t>
      </w:r>
      <w:r w:rsidR="007F7A15">
        <w:t>υτική υποστήριξη των τελειόφοιτων</w:t>
      </w:r>
      <w:r w:rsidR="00674C1B">
        <w:t>, η ενδυνάμωση σε ζητήματα προσωπικής ανάπτυξης, η καλλιέργεια γνώσεων και δεξιοτήτων και η παροχή υποστηρικτικού πλαισίου για την πρ</w:t>
      </w:r>
      <w:r w:rsidR="007F7A15">
        <w:t xml:space="preserve">οώθηση ευκαιριών απασχόλησης, </w:t>
      </w:r>
      <w:r w:rsidR="00674C1B">
        <w:t xml:space="preserve"> σταδιοδρομίας</w:t>
      </w:r>
      <w:r w:rsidR="007F7A15">
        <w:t xml:space="preserve"> και επιτυχούς πρόσβασή</w:t>
      </w:r>
      <w:r w:rsidR="00D571E0">
        <w:t xml:space="preserve">ς </w:t>
      </w:r>
      <w:r w:rsidR="007F7A15">
        <w:t xml:space="preserve">τους </w:t>
      </w:r>
      <w:r w:rsidR="00D571E0">
        <w:t xml:space="preserve">στην αγορά εργασίας. </w:t>
      </w:r>
    </w:p>
    <w:p w14:paraId="7AEB3646" w14:textId="6BD834A8" w:rsidR="00D3310E" w:rsidRDefault="008323A3" w:rsidP="00DC5642">
      <w:pPr>
        <w:spacing w:line="360" w:lineRule="auto"/>
        <w:jc w:val="both"/>
      </w:pPr>
      <w:r>
        <w:t>Ο</w:t>
      </w:r>
      <w:r w:rsidR="00DC5642" w:rsidRPr="00DC5642">
        <w:t xml:space="preserve">ι συμμετέχοντες </w:t>
      </w:r>
      <w:r>
        <w:t xml:space="preserve">θα έχουν τη δυνατότητα </w:t>
      </w:r>
      <w:r w:rsidR="00DC5642" w:rsidRPr="00DC5642">
        <w:t xml:space="preserve"> να υποβάλ</w:t>
      </w:r>
      <w:r w:rsidR="0099513B">
        <w:t>λουν ερωτήματα</w:t>
      </w:r>
      <w:r w:rsidR="0025350B">
        <w:t xml:space="preserve"> για</w:t>
      </w:r>
      <w:r w:rsidR="00DC5642" w:rsidRPr="00DC5642">
        <w:t xml:space="preserve"> </w:t>
      </w:r>
      <w:r w:rsidR="00D3310E">
        <w:t xml:space="preserve">ζητήματα </w:t>
      </w:r>
      <w:r w:rsidR="0025350B">
        <w:t>που τους απασχολούν όπως: κατάρτιση</w:t>
      </w:r>
      <w:r w:rsidR="00D3310E" w:rsidRPr="00D3310E">
        <w:t xml:space="preserve"> και δια βίου μάθησ</w:t>
      </w:r>
      <w:r w:rsidR="0025350B">
        <w:t>η</w:t>
      </w:r>
      <w:r w:rsidR="00D3310E">
        <w:t>,</w:t>
      </w:r>
      <w:r w:rsidR="0025350B">
        <w:t xml:space="preserve"> μεταπτυχιακά προγράμματα σπουδών, αξιοποίηση των νέων τεχνολογιών και των μέσων κοινωνικής δικτύωσης.</w:t>
      </w:r>
      <w:r w:rsidR="00D3310E">
        <w:t xml:space="preserve"> </w:t>
      </w:r>
    </w:p>
    <w:p w14:paraId="5A1F6E4D" w14:textId="563D9B3E" w:rsidR="00700216" w:rsidRPr="00700216" w:rsidRDefault="00700216" w:rsidP="00700216">
      <w:pPr>
        <w:jc w:val="both"/>
      </w:pPr>
      <w:r>
        <w:t>Μπορείτε να παρακολουθήσετε τη</w:t>
      </w:r>
      <w:r w:rsidRPr="00700216">
        <w:t xml:space="preserve"> Συμβουλευτική Επαγγελματικού Προσανατολισμού</w:t>
      </w:r>
      <w:r w:rsidR="004C79CD">
        <w:t xml:space="preserve"> </w:t>
      </w:r>
      <w:hyperlink r:id="rId8" w:history="1">
        <w:r w:rsidR="004C79CD" w:rsidRPr="004C79CD">
          <w:rPr>
            <w:rStyle w:val="-"/>
          </w:rPr>
          <w:t>εδώ:</w:t>
        </w:r>
      </w:hyperlink>
    </w:p>
    <w:p w14:paraId="1F0CBF27" w14:textId="77777777" w:rsidR="00700216" w:rsidRPr="00E1206F" w:rsidRDefault="00700216" w:rsidP="00700216">
      <w:pPr>
        <w:jc w:val="both"/>
      </w:pPr>
    </w:p>
    <w:p w14:paraId="470E0400" w14:textId="77777777" w:rsidR="00700216" w:rsidRDefault="00700216" w:rsidP="00700216">
      <w:pPr>
        <w:jc w:val="both"/>
      </w:pPr>
      <w:proofErr w:type="spellStart"/>
      <w:r>
        <w:t>Meeting</w:t>
      </w:r>
      <w:proofErr w:type="spellEnd"/>
      <w:r>
        <w:t xml:space="preserve"> ID: 917 5321 8192</w:t>
      </w:r>
    </w:p>
    <w:p w14:paraId="42DE9DA8" w14:textId="7FBC53C1" w:rsidR="00702160" w:rsidRDefault="00700216" w:rsidP="00700216">
      <w:pPr>
        <w:jc w:val="both"/>
      </w:pPr>
      <w:proofErr w:type="spellStart"/>
      <w:r>
        <w:t>Passcode</w:t>
      </w:r>
      <w:proofErr w:type="spellEnd"/>
      <w:r>
        <w:t>: 056564</w:t>
      </w:r>
    </w:p>
    <w:p w14:paraId="45A2D879" w14:textId="77777777" w:rsidR="00622B75" w:rsidRDefault="00622B75" w:rsidP="00B62135">
      <w:pPr>
        <w:jc w:val="both"/>
      </w:pPr>
    </w:p>
    <w:p w14:paraId="6DA73740" w14:textId="42FF7E86" w:rsidR="00262285" w:rsidRDefault="00262285" w:rsidP="00DD05AE">
      <w:pPr>
        <w:jc w:val="both"/>
      </w:pPr>
    </w:p>
    <w:p w14:paraId="7F18BC17" w14:textId="3281249C" w:rsidR="00CA07C9" w:rsidRDefault="00CA07C9" w:rsidP="008D3D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07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95C51" w14:textId="77777777" w:rsidR="0010466A" w:rsidRDefault="0010466A" w:rsidP="005B02C4">
      <w:pPr>
        <w:spacing w:after="0" w:line="240" w:lineRule="auto"/>
      </w:pPr>
      <w:r>
        <w:separator/>
      </w:r>
    </w:p>
  </w:endnote>
  <w:endnote w:type="continuationSeparator" w:id="0">
    <w:p w14:paraId="6D2B2E72" w14:textId="77777777" w:rsidR="0010466A" w:rsidRDefault="0010466A" w:rsidP="005B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72C37" w14:textId="77777777" w:rsidR="005B02C4" w:rsidRDefault="005B02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88F6" w14:textId="45E26E83" w:rsidR="005B02C4" w:rsidRDefault="005B02C4" w:rsidP="005B02C4">
    <w:pPr>
      <w:pStyle w:val="a5"/>
    </w:pPr>
    <w:r w:rsidRPr="005B02C4">
      <w:rPr>
        <w:noProof/>
        <w:lang w:eastAsia="el-GR"/>
      </w:rPr>
      <w:drawing>
        <wp:inline distT="0" distB="0" distL="0" distR="0" wp14:anchorId="1538E88D" wp14:editId="3E04069A">
          <wp:extent cx="5274310" cy="719455"/>
          <wp:effectExtent l="0" t="0" r="254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AC22" w14:textId="77777777" w:rsidR="005B02C4" w:rsidRDefault="005B02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AA232" w14:textId="77777777" w:rsidR="0010466A" w:rsidRDefault="0010466A" w:rsidP="005B02C4">
      <w:pPr>
        <w:spacing w:after="0" w:line="240" w:lineRule="auto"/>
      </w:pPr>
      <w:r>
        <w:separator/>
      </w:r>
    </w:p>
  </w:footnote>
  <w:footnote w:type="continuationSeparator" w:id="0">
    <w:p w14:paraId="702375E4" w14:textId="77777777" w:rsidR="0010466A" w:rsidRDefault="0010466A" w:rsidP="005B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79E00" w14:textId="77777777" w:rsidR="005B02C4" w:rsidRDefault="005B02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BE5B9" w14:textId="77777777" w:rsidR="005B02C4" w:rsidRDefault="005B02C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6E6C7" w14:textId="77777777" w:rsidR="005B02C4" w:rsidRDefault="005B02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A2E7E"/>
    <w:multiLevelType w:val="hybridMultilevel"/>
    <w:tmpl w:val="DEEC9A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14D9F"/>
    <w:multiLevelType w:val="hybridMultilevel"/>
    <w:tmpl w:val="8BFA6B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44477"/>
    <w:multiLevelType w:val="hybridMultilevel"/>
    <w:tmpl w:val="3438BE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D7"/>
    <w:rsid w:val="0000173F"/>
    <w:rsid w:val="0003767D"/>
    <w:rsid w:val="00054D5B"/>
    <w:rsid w:val="000C0D14"/>
    <w:rsid w:val="000E1250"/>
    <w:rsid w:val="000F2E10"/>
    <w:rsid w:val="0010466A"/>
    <w:rsid w:val="0011356F"/>
    <w:rsid w:val="00147C4B"/>
    <w:rsid w:val="00182746"/>
    <w:rsid w:val="00187EB3"/>
    <w:rsid w:val="001B5AB8"/>
    <w:rsid w:val="001C0B05"/>
    <w:rsid w:val="001E18A2"/>
    <w:rsid w:val="001E496C"/>
    <w:rsid w:val="00204CD5"/>
    <w:rsid w:val="0025350B"/>
    <w:rsid w:val="00262285"/>
    <w:rsid w:val="002D315F"/>
    <w:rsid w:val="00307E0F"/>
    <w:rsid w:val="00357A89"/>
    <w:rsid w:val="00383930"/>
    <w:rsid w:val="00383D36"/>
    <w:rsid w:val="00385FD3"/>
    <w:rsid w:val="003B0362"/>
    <w:rsid w:val="003B1785"/>
    <w:rsid w:val="003D5956"/>
    <w:rsid w:val="003F1CB3"/>
    <w:rsid w:val="003F2A79"/>
    <w:rsid w:val="00433CD9"/>
    <w:rsid w:val="004A65B7"/>
    <w:rsid w:val="004C576C"/>
    <w:rsid w:val="004C79CD"/>
    <w:rsid w:val="004D5E0F"/>
    <w:rsid w:val="004E31F4"/>
    <w:rsid w:val="005054F6"/>
    <w:rsid w:val="00516F3C"/>
    <w:rsid w:val="00564E21"/>
    <w:rsid w:val="00590E06"/>
    <w:rsid w:val="005944DA"/>
    <w:rsid w:val="005A2B83"/>
    <w:rsid w:val="005B02C4"/>
    <w:rsid w:val="00622B75"/>
    <w:rsid w:val="0062684F"/>
    <w:rsid w:val="0062694C"/>
    <w:rsid w:val="00631CB7"/>
    <w:rsid w:val="00632485"/>
    <w:rsid w:val="00652308"/>
    <w:rsid w:val="00674C1B"/>
    <w:rsid w:val="00692D36"/>
    <w:rsid w:val="006A0A18"/>
    <w:rsid w:val="006D42AB"/>
    <w:rsid w:val="006E10C0"/>
    <w:rsid w:val="006F3A6B"/>
    <w:rsid w:val="006F5094"/>
    <w:rsid w:val="00700216"/>
    <w:rsid w:val="00702160"/>
    <w:rsid w:val="00720B3A"/>
    <w:rsid w:val="00745749"/>
    <w:rsid w:val="00750051"/>
    <w:rsid w:val="0075504B"/>
    <w:rsid w:val="0077582C"/>
    <w:rsid w:val="00794FEB"/>
    <w:rsid w:val="007B3DB8"/>
    <w:rsid w:val="007D3112"/>
    <w:rsid w:val="007E107F"/>
    <w:rsid w:val="007E7247"/>
    <w:rsid w:val="007F538B"/>
    <w:rsid w:val="007F7A15"/>
    <w:rsid w:val="008323A3"/>
    <w:rsid w:val="00862377"/>
    <w:rsid w:val="008834FF"/>
    <w:rsid w:val="0089745A"/>
    <w:rsid w:val="008D3D13"/>
    <w:rsid w:val="008E7573"/>
    <w:rsid w:val="008F42D3"/>
    <w:rsid w:val="00911BD6"/>
    <w:rsid w:val="0097304F"/>
    <w:rsid w:val="009824C5"/>
    <w:rsid w:val="0099513B"/>
    <w:rsid w:val="009962E2"/>
    <w:rsid w:val="009B746B"/>
    <w:rsid w:val="009F238C"/>
    <w:rsid w:val="00A476D5"/>
    <w:rsid w:val="00A520D7"/>
    <w:rsid w:val="00A54A16"/>
    <w:rsid w:val="00A72711"/>
    <w:rsid w:val="00A76A52"/>
    <w:rsid w:val="00A83CD9"/>
    <w:rsid w:val="00AB0475"/>
    <w:rsid w:val="00AD189E"/>
    <w:rsid w:val="00B166CA"/>
    <w:rsid w:val="00B374F0"/>
    <w:rsid w:val="00B62135"/>
    <w:rsid w:val="00B9122A"/>
    <w:rsid w:val="00BD2743"/>
    <w:rsid w:val="00BD4483"/>
    <w:rsid w:val="00BF2CD3"/>
    <w:rsid w:val="00C22EC7"/>
    <w:rsid w:val="00C40245"/>
    <w:rsid w:val="00C61DCD"/>
    <w:rsid w:val="00C82889"/>
    <w:rsid w:val="00C84CD2"/>
    <w:rsid w:val="00C9770C"/>
    <w:rsid w:val="00CA07C9"/>
    <w:rsid w:val="00CA0886"/>
    <w:rsid w:val="00CA4D45"/>
    <w:rsid w:val="00CF51CB"/>
    <w:rsid w:val="00D02EA9"/>
    <w:rsid w:val="00D31415"/>
    <w:rsid w:val="00D3310E"/>
    <w:rsid w:val="00D571E0"/>
    <w:rsid w:val="00D64772"/>
    <w:rsid w:val="00D7453B"/>
    <w:rsid w:val="00D83ABC"/>
    <w:rsid w:val="00DC5642"/>
    <w:rsid w:val="00DD05AE"/>
    <w:rsid w:val="00DD2703"/>
    <w:rsid w:val="00DE7EA7"/>
    <w:rsid w:val="00DF0ACA"/>
    <w:rsid w:val="00E1206F"/>
    <w:rsid w:val="00E2613F"/>
    <w:rsid w:val="00EA76F8"/>
    <w:rsid w:val="00EB62FD"/>
    <w:rsid w:val="00EC0CDC"/>
    <w:rsid w:val="00F1370A"/>
    <w:rsid w:val="00F979FA"/>
    <w:rsid w:val="00F97AAB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D7F3"/>
  <w15:docId w15:val="{3950589B-BD84-45C3-8CD0-2A86158E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D1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D3D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3D13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5B0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B02C4"/>
  </w:style>
  <w:style w:type="paragraph" w:styleId="a5">
    <w:name w:val="footer"/>
    <w:basedOn w:val="a"/>
    <w:link w:val="Char0"/>
    <w:uiPriority w:val="99"/>
    <w:unhideWhenUsed/>
    <w:rsid w:val="005B0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B02C4"/>
  </w:style>
  <w:style w:type="paragraph" w:styleId="a6">
    <w:name w:val="Balloon Text"/>
    <w:basedOn w:val="a"/>
    <w:link w:val="Char1"/>
    <w:uiPriority w:val="99"/>
    <w:semiHidden/>
    <w:unhideWhenUsed/>
    <w:rsid w:val="001E1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E1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atras-gr.zoom.us/j/91753218192?pwd=VGZScngrSlByeGJWYXVRdHFOUGRHdz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ais.upatras.gr/form/endiaferon-omadiki-simv-2802202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Titika Tsintoni</dc:creator>
  <cp:keywords/>
  <dc:description/>
  <cp:lastModifiedBy>User</cp:lastModifiedBy>
  <cp:revision>6</cp:revision>
  <cp:lastPrinted>2022-02-10T12:14:00Z</cp:lastPrinted>
  <dcterms:created xsi:type="dcterms:W3CDTF">2022-02-16T12:52:00Z</dcterms:created>
  <dcterms:modified xsi:type="dcterms:W3CDTF">2022-02-18T10:31:00Z</dcterms:modified>
</cp:coreProperties>
</file>